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2F" w:rsidRPr="00DB3BB2" w:rsidRDefault="00DB3BB2" w:rsidP="00DB3BB2">
      <w:pPr>
        <w:jc w:val="center"/>
        <w:rPr>
          <w:rFonts w:ascii="AR ESSENCE" w:hAnsi="AR ESSENCE"/>
        </w:rPr>
      </w:pPr>
      <w:r w:rsidRPr="00DB3BB2">
        <w:rPr>
          <w:rFonts w:ascii="AR ESSENCE" w:hAnsi="AR ESSENCE"/>
        </w:rPr>
        <w:t>ARCO VALLARESSO</w:t>
      </w:r>
    </w:p>
    <w:p w:rsidR="00DB3BB2" w:rsidRDefault="00DB3BB2" w:rsidP="00DB3BB2">
      <w:pPr>
        <w:jc w:val="center"/>
        <w:rPr>
          <w:rFonts w:ascii="Times New Roman" w:hAnsi="Times New Roman" w:cs="Times New Roman"/>
          <w:sz w:val="16"/>
          <w:szCs w:val="16"/>
        </w:rPr>
      </w:pPr>
      <w:r w:rsidRPr="00DB3BB2">
        <w:rPr>
          <w:rFonts w:ascii="Times New Roman" w:hAnsi="Times New Roman" w:cs="Times New Roman"/>
          <w:sz w:val="16"/>
          <w:szCs w:val="16"/>
        </w:rPr>
        <w:t>( di Antonio Campa)</w:t>
      </w:r>
    </w:p>
    <w:p w:rsidR="00DB3BB2" w:rsidRDefault="00DB3BB2" w:rsidP="00DB3BB2">
      <w:pPr>
        <w:jc w:val="both"/>
        <w:rPr>
          <w:rFonts w:ascii="Times New Roman" w:hAnsi="Times New Roman" w:cs="Times New Roman"/>
          <w:sz w:val="24"/>
          <w:szCs w:val="24"/>
        </w:rPr>
      </w:pPr>
      <w:r w:rsidRPr="00DB3BB2">
        <w:rPr>
          <w:rFonts w:ascii="Times New Roman" w:hAnsi="Times New Roman" w:cs="Times New Roman"/>
          <w:sz w:val="24"/>
          <w:szCs w:val="24"/>
        </w:rPr>
        <w:t>Ora considerato monumento,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BB2">
        <w:rPr>
          <w:rFonts w:ascii="Times New Roman" w:hAnsi="Times New Roman" w:cs="Times New Roman"/>
          <w:sz w:val="24"/>
          <w:szCs w:val="24"/>
        </w:rPr>
        <w:t>ragion dovuta</w:t>
      </w:r>
      <w:r>
        <w:rPr>
          <w:rFonts w:ascii="Times New Roman" w:hAnsi="Times New Roman" w:cs="Times New Roman"/>
          <w:sz w:val="24"/>
          <w:szCs w:val="24"/>
        </w:rPr>
        <w:t>, ma un tempo esso era l’ingresso principale alla Reggia Carrarese, i nobili e tutta la Corte usavano quella porta per recarsi presso il Duomo</w:t>
      </w:r>
      <w:r w:rsidR="000F59EA">
        <w:rPr>
          <w:rFonts w:ascii="Times New Roman" w:hAnsi="Times New Roman" w:cs="Times New Roman"/>
          <w:sz w:val="24"/>
          <w:szCs w:val="24"/>
        </w:rPr>
        <w:t>; ciò sino al primo decennio del 1.400 in cui venne realizzata l’attuale piazza dei Signori ( originariamente della Signoria)</w:t>
      </w:r>
      <w:r w:rsidR="002018ED">
        <w:rPr>
          <w:rFonts w:ascii="Times New Roman" w:hAnsi="Times New Roman" w:cs="Times New Roman"/>
          <w:sz w:val="24"/>
          <w:szCs w:val="24"/>
        </w:rPr>
        <w:t>.</w:t>
      </w:r>
    </w:p>
    <w:p w:rsidR="00DB3BB2" w:rsidRDefault="00DB3BB2" w:rsidP="00DB3B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portale fu eretto</w:t>
      </w:r>
      <w:r w:rsidR="00BA426B">
        <w:rPr>
          <w:rFonts w:ascii="Times New Roman" w:hAnsi="Times New Roman" w:cs="Times New Roman"/>
          <w:sz w:val="24"/>
          <w:szCs w:val="24"/>
        </w:rPr>
        <w:t xml:space="preserve"> nel 1.632</w:t>
      </w:r>
      <w:r>
        <w:rPr>
          <w:rFonts w:ascii="Times New Roman" w:hAnsi="Times New Roman" w:cs="Times New Roman"/>
          <w:sz w:val="24"/>
          <w:szCs w:val="24"/>
        </w:rPr>
        <w:t xml:space="preserve"> dalla città di Padov</w:t>
      </w:r>
      <w:r w:rsidR="000F59EA">
        <w:rPr>
          <w:rFonts w:ascii="Times New Roman" w:hAnsi="Times New Roman" w:cs="Times New Roman"/>
          <w:sz w:val="24"/>
          <w:szCs w:val="24"/>
        </w:rPr>
        <w:t>a,</w:t>
      </w:r>
      <w:r w:rsidR="000F59EA" w:rsidRPr="000F59EA">
        <w:rPr>
          <w:rFonts w:ascii="Times New Roman" w:hAnsi="Times New Roman" w:cs="Times New Roman"/>
          <w:sz w:val="24"/>
          <w:szCs w:val="24"/>
        </w:rPr>
        <w:t xml:space="preserve"> </w:t>
      </w:r>
      <w:r w:rsidR="000F59EA">
        <w:rPr>
          <w:rFonts w:ascii="Times New Roman" w:hAnsi="Times New Roman" w:cs="Times New Roman"/>
          <w:sz w:val="24"/>
          <w:szCs w:val="24"/>
        </w:rPr>
        <w:t xml:space="preserve">su progetto di </w:t>
      </w:r>
      <w:proofErr w:type="spellStart"/>
      <w:r w:rsidR="000F59EA">
        <w:rPr>
          <w:rFonts w:ascii="Times New Roman" w:hAnsi="Times New Roman" w:cs="Times New Roman"/>
          <w:sz w:val="24"/>
          <w:szCs w:val="24"/>
        </w:rPr>
        <w:t>Giovan</w:t>
      </w:r>
      <w:proofErr w:type="spellEnd"/>
      <w:r w:rsidR="000F59EA">
        <w:rPr>
          <w:rFonts w:ascii="Times New Roman" w:hAnsi="Times New Roman" w:cs="Times New Roman"/>
          <w:sz w:val="24"/>
          <w:szCs w:val="24"/>
        </w:rPr>
        <w:t xml:space="preserve"> Battista della Scala, </w:t>
      </w:r>
      <w:r>
        <w:rPr>
          <w:rFonts w:ascii="Times New Roman" w:hAnsi="Times New Roman" w:cs="Times New Roman"/>
          <w:sz w:val="24"/>
          <w:szCs w:val="24"/>
        </w:rPr>
        <w:t xml:space="preserve"> in onore </w:t>
      </w:r>
      <w:r w:rsidR="00BA426B">
        <w:rPr>
          <w:rFonts w:ascii="Times New Roman" w:hAnsi="Times New Roman" w:cs="Times New Roman"/>
          <w:sz w:val="24"/>
          <w:szCs w:val="24"/>
        </w:rPr>
        <w:t xml:space="preserve">al capitano veneziano Alvise </w:t>
      </w:r>
      <w:proofErr w:type="spellStart"/>
      <w:r w:rsidR="00BA426B">
        <w:rPr>
          <w:rFonts w:ascii="Times New Roman" w:hAnsi="Times New Roman" w:cs="Times New Roman"/>
          <w:sz w:val="24"/>
          <w:szCs w:val="24"/>
        </w:rPr>
        <w:t>Val</w:t>
      </w:r>
      <w:r>
        <w:rPr>
          <w:rFonts w:ascii="Times New Roman" w:hAnsi="Times New Roman" w:cs="Times New Roman"/>
          <w:sz w:val="24"/>
          <w:szCs w:val="24"/>
        </w:rPr>
        <w:t>laresso</w:t>
      </w:r>
      <w:proofErr w:type="spellEnd"/>
      <w:r w:rsidR="000F59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per i suoi sforzi compiuti verso la popolazione di Padova</w:t>
      </w:r>
      <w:r w:rsidR="00BA42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colpita da epidemia di peste nel 1</w:t>
      </w:r>
      <w:r w:rsidR="00BA42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630</w:t>
      </w:r>
      <w:r w:rsidR="00BA426B">
        <w:rPr>
          <w:rFonts w:ascii="Times New Roman" w:hAnsi="Times New Roman" w:cs="Times New Roman"/>
          <w:sz w:val="24"/>
          <w:szCs w:val="24"/>
        </w:rPr>
        <w:t>.</w:t>
      </w:r>
    </w:p>
    <w:p w:rsidR="000F59EA" w:rsidRDefault="00D84D6F" w:rsidP="00DB3B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Quattro colonne doriche sorreggono il fornire sa sua volta sormontato da un’ampia iscrizione lapidea dedicata a</w:t>
      </w:r>
      <w:r w:rsidR="002018ED">
        <w:rPr>
          <w:rFonts w:ascii="Times New Roman" w:hAnsi="Times New Roman" w:cs="Times New Roman"/>
          <w:sz w:val="24"/>
          <w:szCs w:val="24"/>
        </w:rPr>
        <w:t xml:space="preserve">l nobile </w:t>
      </w:r>
      <w:proofErr w:type="spellStart"/>
      <w:r w:rsidR="002018ED">
        <w:rPr>
          <w:rFonts w:ascii="Times New Roman" w:hAnsi="Times New Roman" w:cs="Times New Roman"/>
          <w:sz w:val="24"/>
          <w:szCs w:val="24"/>
        </w:rPr>
        <w:t>Vallaresso</w:t>
      </w:r>
      <w:proofErr w:type="spellEnd"/>
      <w:r w:rsidR="002018ED">
        <w:rPr>
          <w:rFonts w:ascii="Times New Roman" w:hAnsi="Times New Roman" w:cs="Times New Roman"/>
          <w:sz w:val="24"/>
          <w:szCs w:val="24"/>
        </w:rPr>
        <w:t>, ed ai cui lati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8ED">
        <w:rPr>
          <w:rFonts w:ascii="Times New Roman" w:hAnsi="Times New Roman" w:cs="Times New Roman"/>
          <w:sz w:val="24"/>
          <w:szCs w:val="24"/>
        </w:rPr>
        <w:t>sono presenti gli stemmi nobiliari.</w:t>
      </w:r>
    </w:p>
    <w:p w:rsidR="002018ED" w:rsidRDefault="002018ED" w:rsidP="00DB3B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Attraverso essa possiamo ammirare i resti della reggia Carrarese, di cui parleremo in un’altra occasione, e fino al secolo scorso nel cortile vi si svolgeva anche un mercatino ( vedi foto sotto di Adriano </w:t>
      </w:r>
      <w:proofErr w:type="spellStart"/>
      <w:r>
        <w:rPr>
          <w:rFonts w:ascii="Times New Roman" w:hAnsi="Times New Roman" w:cs="Times New Roman"/>
          <w:sz w:val="24"/>
          <w:szCs w:val="24"/>
        </w:rPr>
        <w:t>Danieli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2018ED" w:rsidRDefault="002018ED" w:rsidP="002018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6120130" cy="4078828"/>
            <wp:effectExtent l="19050" t="0" r="0" b="0"/>
            <wp:docPr id="2" name="Immagine 2" descr="C:\- PADOVA\Arco Valaresso Piazza Duomo\Arco Valaress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- PADOVA\Arco Valaresso Piazza Duomo\Arco Valaresso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78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8ED" w:rsidRDefault="002018ED" w:rsidP="002018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3327919" cy="4993420"/>
            <wp:effectExtent l="19050" t="0" r="5831" b="0"/>
            <wp:docPr id="1" name="Immagine 1" descr="C:\- PADOVA\Arco Valaresso Piazza Duomo\Arco Valaress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- PADOVA\Arco Valaresso Piazza Duomo\Arco Valaresso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155" cy="499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26B" w:rsidRPr="00DB3BB2" w:rsidRDefault="002018ED" w:rsidP="002018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3981763" cy="3638889"/>
            <wp:effectExtent l="19050" t="0" r="0" b="0"/>
            <wp:docPr id="3" name="Immagine 3" descr="C:\- PADOVA\Arco Valaresso Piazza Duomo\1897-Padova-Piazza Duomo e interno Arco Valaress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- PADOVA\Arco Valaresso Piazza Duomo\1897-Padova-Piazza Duomo e interno Arco Valaresso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890" cy="3643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426B" w:rsidRPr="00DB3BB2" w:rsidSect="00636A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ESSENC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B3BB2"/>
    <w:rsid w:val="000F59EA"/>
    <w:rsid w:val="002018ED"/>
    <w:rsid w:val="00623CA4"/>
    <w:rsid w:val="00636A4E"/>
    <w:rsid w:val="00A04147"/>
    <w:rsid w:val="00BA426B"/>
    <w:rsid w:val="00D84D6F"/>
    <w:rsid w:val="00DB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6A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18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</cp:revision>
  <dcterms:created xsi:type="dcterms:W3CDTF">2015-09-07T13:35:00Z</dcterms:created>
  <dcterms:modified xsi:type="dcterms:W3CDTF">2015-09-07T14:29:00Z</dcterms:modified>
</cp:coreProperties>
</file>