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B1" w:rsidRDefault="009962B1" w:rsidP="009962B1">
      <w:pPr>
        <w:jc w:val="center"/>
      </w:pPr>
      <w:r>
        <w:t>PALAZZO DEL CAPITANIO</w:t>
      </w:r>
    </w:p>
    <w:p w:rsidR="009962B1" w:rsidRPr="009962B1" w:rsidRDefault="009962B1" w:rsidP="009962B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 di Adriano </w:t>
      </w:r>
      <w:proofErr w:type="spellStart"/>
      <w:r>
        <w:rPr>
          <w:sz w:val="16"/>
          <w:szCs w:val="16"/>
        </w:rPr>
        <w:t>Danieli</w:t>
      </w:r>
      <w:proofErr w:type="spellEnd"/>
      <w:r>
        <w:rPr>
          <w:sz w:val="16"/>
          <w:szCs w:val="16"/>
        </w:rPr>
        <w:t xml:space="preserve"> )</w:t>
      </w:r>
    </w:p>
    <w:p w:rsidR="009962B1" w:rsidRDefault="009962B1">
      <w:r>
        <w:t>Il grande orologio (il Comune di Padova ne deliberò la costruzione nel 1423) segna le 7,15 di un 5 luglio.</w:t>
      </w:r>
    </w:p>
    <w:p w:rsidR="009962B1" w:rsidRDefault="009962B1">
      <w:r>
        <w:t xml:space="preserve">Nel palazzo, dominato dalla torretta sovrastante l'arco trionfale, ai tempi della Serenissima abitava il </w:t>
      </w:r>
      <w:proofErr w:type="spellStart"/>
      <w:r>
        <w:t>capitanio</w:t>
      </w:r>
      <w:proofErr w:type="spellEnd"/>
      <w:r>
        <w:t>, uno dei due rettori della città.</w:t>
      </w:r>
    </w:p>
    <w:p w:rsidR="009962B1" w:rsidRDefault="009962B1">
      <w:pPr>
        <w:rPr>
          <w:rStyle w:val="textexposedshow"/>
        </w:rPr>
      </w:pPr>
      <w:r>
        <w:t>La piazza dei Signori (a ricordo della signoria dei Carraresi) fu poi chiamata piazza Unità d'Italia, così come durante l'occupazione francese venne battezzata piazza Libertà e nel 1848 ribattezzata piazza Pi</w:t>
      </w:r>
      <w:r>
        <w:rPr>
          <w:rStyle w:val="textexposedshow"/>
        </w:rPr>
        <w:t xml:space="preserve">o </w:t>
      </w:r>
      <w:proofErr w:type="spellStart"/>
      <w:r>
        <w:rPr>
          <w:rStyle w:val="textexposedshow"/>
        </w:rPr>
        <w:t>lX</w:t>
      </w:r>
      <w:proofErr w:type="spellEnd"/>
      <w:r>
        <w:rPr>
          <w:rStyle w:val="textexposedshow"/>
        </w:rPr>
        <w:t>.</w:t>
      </w:r>
    </w:p>
    <w:p w:rsidR="009962B1" w:rsidRDefault="009962B1">
      <w:pPr>
        <w:rPr>
          <w:rStyle w:val="textexposedshow"/>
        </w:rPr>
      </w:pPr>
      <w:r>
        <w:rPr>
          <w:rStyle w:val="textexposedshow"/>
        </w:rPr>
        <w:t xml:space="preserve">Oltre al leone di San Marco e al pennone della bandiera, è da segnalare l'elegantissimo </w:t>
      </w:r>
      <w:proofErr w:type="spellStart"/>
      <w:r>
        <w:rPr>
          <w:rStyle w:val="textexposedshow"/>
        </w:rPr>
        <w:t>portafiammelle</w:t>
      </w:r>
      <w:proofErr w:type="spellEnd"/>
      <w:r>
        <w:rPr>
          <w:rStyle w:val="textexposedshow"/>
        </w:rPr>
        <w:t xml:space="preserve"> per l'illuminazione a gas.</w:t>
      </w:r>
    </w:p>
    <w:p w:rsidR="009962B1" w:rsidRDefault="009962B1">
      <w:pPr>
        <w:rPr>
          <w:rStyle w:val="textexposedshow"/>
        </w:rPr>
      </w:pPr>
      <w:r>
        <w:rPr>
          <w:rStyle w:val="textexposedshow"/>
        </w:rPr>
        <w:t xml:space="preserve">I passanti colti dall'obbiettivo del fotografo(tra di loro nessuna donna)stanno probabilmente recandosi in uno dei caffè o fiaschetterie di cui era popolata la piazza: al Genio, Mio, Vittoria, </w:t>
      </w:r>
      <w:proofErr w:type="spellStart"/>
      <w:r>
        <w:rPr>
          <w:rStyle w:val="textexposedshow"/>
        </w:rPr>
        <w:t>Cardin</w:t>
      </w:r>
      <w:proofErr w:type="spellEnd"/>
      <w:r>
        <w:rPr>
          <w:rStyle w:val="textexposedshow"/>
        </w:rPr>
        <w:t>, Gallo.</w:t>
      </w:r>
    </w:p>
    <w:p w:rsidR="009962B1" w:rsidRDefault="009962B1">
      <w:pPr>
        <w:rPr>
          <w:rStyle w:val="textexposedshow"/>
        </w:rPr>
      </w:pPr>
      <w:r>
        <w:rPr>
          <w:rStyle w:val="textexposedshow"/>
        </w:rPr>
        <w:t xml:space="preserve">In qualche bottiglieria, per esempio in quella di </w:t>
      </w:r>
      <w:proofErr w:type="spellStart"/>
      <w:r>
        <w:rPr>
          <w:rStyle w:val="textexposedshow"/>
        </w:rPr>
        <w:t>Cesarin</w:t>
      </w:r>
      <w:proofErr w:type="spellEnd"/>
      <w:r>
        <w:rPr>
          <w:rStyle w:val="textexposedshow"/>
        </w:rPr>
        <w:t>, sotto l'insegna stava scritto, a maggior richiamo della clientela: Vini navigati.</w:t>
      </w:r>
    </w:p>
    <w:p w:rsidR="00D8652F" w:rsidRDefault="009962B1">
      <w:pPr>
        <w:rPr>
          <w:rStyle w:val="textexposedshow"/>
        </w:rPr>
      </w:pPr>
      <w:r>
        <w:rPr>
          <w:rStyle w:val="textexposedshow"/>
        </w:rPr>
        <w:t>Cosa significava? Si servivano vini venuti per mare, dalla Sicilia, da Cipro.</w:t>
      </w:r>
    </w:p>
    <w:p w:rsidR="009962B1" w:rsidRDefault="009962B1" w:rsidP="009962B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321589" cy="4913794"/>
            <wp:effectExtent l="19050" t="0" r="0" b="0"/>
            <wp:docPr id="1" name="Immagine 1" descr="https://scontent-mxp1-1.xx.fbcdn.net/hphotos-xpt1/t31.0-8/s960x960/11891464_1470850059883308_2299823004226782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xp1-1.xx.fbcdn.net/hphotos-xpt1/t31.0-8/s960x960/11891464_1470850059883308_229982300422678260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58" cy="491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2B1" w:rsidSect="00FA7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962B1"/>
    <w:rsid w:val="00623CA4"/>
    <w:rsid w:val="009962B1"/>
    <w:rsid w:val="00A04147"/>
    <w:rsid w:val="00FA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E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996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>Hewlett-Packard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2015-08-23T09:15:00Z</dcterms:created>
  <dcterms:modified xsi:type="dcterms:W3CDTF">2015-08-23T09:18:00Z</dcterms:modified>
</cp:coreProperties>
</file>